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646B" w14:textId="015979B0" w:rsidR="008B4844" w:rsidRPr="00804DB1" w:rsidRDefault="008B4844" w:rsidP="00D26384">
      <w:pPr>
        <w:pStyle w:val="Kategorie"/>
        <w:spacing w:before="0" w:after="120"/>
        <w:rPr>
          <w:bCs/>
          <w:i/>
          <w:iCs/>
          <w:sz w:val="32"/>
          <w:szCs w:val="24"/>
        </w:rPr>
      </w:pPr>
      <w:r>
        <w:rPr>
          <w:bCs/>
          <w:iCs/>
          <w:sz w:val="32"/>
          <w:szCs w:val="24"/>
        </w:rPr>
        <w:t>Folha de soluções 2</w:t>
      </w:r>
      <w:r w:rsidR="009C2DC6">
        <w:rPr>
          <w:bCs/>
          <w:iCs/>
          <w:sz w:val="32"/>
          <w:szCs w:val="24"/>
        </w:rPr>
        <w:t>1</w:t>
      </w:r>
    </w:p>
    <w:p w14:paraId="7CF14159" w14:textId="10879A8B" w:rsidR="00FE3BC8" w:rsidRPr="00804DB1" w:rsidRDefault="00830F84" w:rsidP="007B6ED1">
      <w:pPr>
        <w:pStyle w:val="berschrift1"/>
      </w:pPr>
      <w:r>
        <w:t>Amplificador diferencial</w:t>
      </w:r>
    </w:p>
    <w:p w14:paraId="4E64E36D" w14:textId="3CB17B1B" w:rsidR="00FE3BC8" w:rsidRDefault="00FE3BC8" w:rsidP="00BE00AD">
      <w:r>
        <w:t xml:space="preserve">A folha de soluções mostra uma solução exemplar para as tarefas colocadas. O único requisito é o diagrama de circuito. Por conseguinte, são possíveis soluções diferentes. Deve ter-se o cuidado para que a estrutura ainda mostre o diagrama do circuito. </w:t>
      </w:r>
    </w:p>
    <w:p w14:paraId="09965EC2" w14:textId="71DDF423" w:rsidR="00020C1F" w:rsidRDefault="00020C1F" w:rsidP="0008504D">
      <w:pPr>
        <w:rPr>
          <w:rFonts w:cs="Arial"/>
        </w:rPr>
      </w:pPr>
      <w:r>
        <w:t>Neste experimento, uma entrada é permanentemente conectada a metade da tensão de alimentação através de um divisor de tensão consistindo de duas resistências de 47 KΩ. Na outra entrada, uma tensão entre + 9 volts e 0 volts pode ser definida através do potenciômetro. Assim, a tensão de entrada real está entre - 4,5 volts e + 4,5 volts.</w:t>
      </w:r>
    </w:p>
    <w:p w14:paraId="6AEBCCF6" w14:textId="2F673284" w:rsidR="00A131CA" w:rsidRDefault="00A131CA" w:rsidP="0008504D">
      <w:pPr>
        <w:rPr>
          <w:rFonts w:cs="Arial"/>
        </w:rPr>
      </w:pPr>
    </w:p>
    <w:p w14:paraId="68BDDE2A" w14:textId="5700D91B" w:rsidR="00020C1F" w:rsidRPr="000C2C36" w:rsidRDefault="00020C1F" w:rsidP="000C2C36">
      <w:pPr>
        <w:rPr>
          <w:rStyle w:val="Hervorhebung"/>
        </w:rPr>
      </w:pPr>
      <w:r>
        <w:rPr>
          <w:rStyle w:val="Hervorhebung"/>
        </w:rPr>
        <w:t>Exemplo:</w:t>
      </w:r>
    </w:p>
    <w:p w14:paraId="55AEAA5D" w14:textId="6AEE80A2" w:rsidR="000C2C36" w:rsidRPr="000C2C36" w:rsidRDefault="000C2C36" w:rsidP="000C2C36">
      <w:pPr>
        <w:rPr>
          <w:rStyle w:val="Hervorhebung"/>
        </w:rPr>
      </w:pPr>
      <w:r>
        <w:rPr>
          <w:rStyle w:val="Hervorhebung"/>
        </w:rPr>
        <w:t>Tensão de entrada = U</w:t>
      </w:r>
      <w:r>
        <w:rPr>
          <w:rStyle w:val="Hervorhebung"/>
          <w:vertAlign w:val="subscript"/>
        </w:rPr>
        <w:t>E</w:t>
      </w:r>
    </w:p>
    <w:p w14:paraId="3B86FA8B" w14:textId="11C59E9A" w:rsidR="000C2C36" w:rsidRPr="000C2C36" w:rsidRDefault="000C2C36" w:rsidP="000C2C36">
      <w:pPr>
        <w:rPr>
          <w:rStyle w:val="Hervorhebung"/>
        </w:rPr>
      </w:pPr>
      <w:r>
        <w:rPr>
          <w:rStyle w:val="Hervorhebung"/>
        </w:rPr>
        <w:t>Tensão de entrada 1 = U</w:t>
      </w:r>
      <w:r>
        <w:rPr>
          <w:rStyle w:val="Hervorhebung"/>
          <w:vertAlign w:val="subscript"/>
        </w:rPr>
        <w:t>E1</w:t>
      </w:r>
    </w:p>
    <w:p w14:paraId="444674B9" w14:textId="050A7C2A" w:rsidR="000C2C36" w:rsidRPr="000C2C36" w:rsidRDefault="000C2C36" w:rsidP="000C2C36">
      <w:pPr>
        <w:rPr>
          <w:rStyle w:val="Hervorhebung"/>
        </w:rPr>
      </w:pPr>
      <w:r>
        <w:rPr>
          <w:rStyle w:val="Hervorhebung"/>
        </w:rPr>
        <w:t>Tensão de entrada 2 = U</w:t>
      </w:r>
      <w:r>
        <w:rPr>
          <w:rStyle w:val="Hervorhebung"/>
          <w:vertAlign w:val="subscript"/>
        </w:rPr>
        <w:t>E2</w:t>
      </w:r>
    </w:p>
    <w:p w14:paraId="4D7BD20E" w14:textId="0F7E5DDB" w:rsidR="00020C1F" w:rsidRPr="000C2C36" w:rsidRDefault="00020C1F" w:rsidP="000C2C36">
      <w:pPr>
        <w:rPr>
          <w:rStyle w:val="Hervorhebung"/>
        </w:rPr>
      </w:pPr>
      <w:r>
        <w:rPr>
          <w:rStyle w:val="Hervorhebung"/>
        </w:rPr>
        <w:t>A entrada 2 é sempre ajustada para + 4,5 volts pelo divisor de tensão.</w:t>
      </w:r>
    </w:p>
    <w:p w14:paraId="7FACA89F" w14:textId="3F680DE4" w:rsidR="000C2C36" w:rsidRPr="000C2C36" w:rsidRDefault="000C2C36" w:rsidP="000C2C36">
      <w:pPr>
        <w:rPr>
          <w:rStyle w:val="Hervorhebung"/>
        </w:rPr>
      </w:pPr>
      <w:r>
        <w:rPr>
          <w:rStyle w:val="Hervorhebung"/>
        </w:rPr>
        <w:t xml:space="preserve">Entrada 1 = 0 Volt </w:t>
      </w:r>
      <w:r>
        <w:rPr>
          <w:rStyle w:val="Hervorhebung"/>
        </w:rPr>
        <w:sym w:font="Wingdings" w:char="F0E0"/>
      </w:r>
      <w:r>
        <w:rPr>
          <w:rStyle w:val="Hervorhebung"/>
        </w:rPr>
        <w:t xml:space="preserve"> U</w:t>
      </w:r>
      <w:r>
        <w:rPr>
          <w:rStyle w:val="Hervorhebung"/>
          <w:vertAlign w:val="subscript"/>
        </w:rPr>
        <w:t>E</w:t>
      </w:r>
      <w:r>
        <w:rPr>
          <w:rStyle w:val="Hervorhebung"/>
        </w:rPr>
        <w:t xml:space="preserve"> = U</w:t>
      </w:r>
      <w:r>
        <w:rPr>
          <w:rStyle w:val="Hervorhebung"/>
          <w:vertAlign w:val="subscript"/>
        </w:rPr>
        <w:t>E1</w:t>
      </w:r>
      <w:r>
        <w:rPr>
          <w:rStyle w:val="Hervorhebung"/>
        </w:rPr>
        <w:t xml:space="preserve"> – U</w:t>
      </w:r>
      <w:r>
        <w:rPr>
          <w:rStyle w:val="Hervorhebung"/>
          <w:vertAlign w:val="subscript"/>
        </w:rPr>
        <w:t>E2</w:t>
      </w:r>
      <w:r>
        <w:rPr>
          <w:rStyle w:val="Hervorhebung"/>
        </w:rPr>
        <w:t xml:space="preserve"> = 0 Volt – 4,5 Volt = -4,5 Volt</w:t>
      </w:r>
    </w:p>
    <w:p w14:paraId="6B07AC8B" w14:textId="15E9B49B" w:rsidR="000C2C36" w:rsidRDefault="000C2C36" w:rsidP="000C2C36">
      <w:r>
        <w:rPr>
          <w:rStyle w:val="Hervorhebung"/>
        </w:rPr>
        <w:t xml:space="preserve">Entrada 1 = 9 Volt </w:t>
      </w:r>
      <w:r>
        <w:rPr>
          <w:rStyle w:val="Hervorhebung"/>
        </w:rPr>
        <w:sym w:font="Wingdings" w:char="F0E0"/>
      </w:r>
      <w:r>
        <w:rPr>
          <w:rStyle w:val="Hervorhebung"/>
        </w:rPr>
        <w:t xml:space="preserve"> U</w:t>
      </w:r>
      <w:r>
        <w:rPr>
          <w:rStyle w:val="Hervorhebung"/>
          <w:vertAlign w:val="subscript"/>
        </w:rPr>
        <w:t>E</w:t>
      </w:r>
      <w:r>
        <w:rPr>
          <w:rStyle w:val="Hervorhebung"/>
        </w:rPr>
        <w:t xml:space="preserve"> = U</w:t>
      </w:r>
      <w:r>
        <w:rPr>
          <w:rStyle w:val="Hervorhebung"/>
          <w:vertAlign w:val="subscript"/>
        </w:rPr>
        <w:t>E1</w:t>
      </w:r>
      <w:r>
        <w:rPr>
          <w:rStyle w:val="Hervorhebung"/>
        </w:rPr>
        <w:t xml:space="preserve"> – U</w:t>
      </w:r>
      <w:r>
        <w:rPr>
          <w:rStyle w:val="Hervorhebung"/>
          <w:vertAlign w:val="subscript"/>
        </w:rPr>
        <w:t xml:space="preserve">E2 </w:t>
      </w:r>
      <w:r>
        <w:rPr>
          <w:rStyle w:val="Hervorhebung"/>
        </w:rPr>
        <w:t>= 9 Volt – 4,5 Volt = +4,5 Volt</w:t>
      </w:r>
    </w:p>
    <w:p w14:paraId="5FE76E96" w14:textId="5FD62E7F" w:rsidR="00AB1742" w:rsidRDefault="00AB1742" w:rsidP="0008504D">
      <w:pPr>
        <w:rPr>
          <w:rFonts w:cs="Arial"/>
        </w:rPr>
      </w:pPr>
    </w:p>
    <w:p w14:paraId="13696A20" w14:textId="77777777" w:rsidR="000C2C36" w:rsidRDefault="000C2C36">
      <w:pPr>
        <w:spacing w:after="0"/>
        <w:jc w:val="left"/>
        <w:rPr>
          <w:rFonts w:cs="Arial"/>
          <w:b/>
          <w:sz w:val="28"/>
        </w:rPr>
      </w:pPr>
      <w:r>
        <w:br w:type="page"/>
      </w:r>
    </w:p>
    <w:p w14:paraId="6BC30CA8" w14:textId="77777777" w:rsidR="00A36E7E" w:rsidRDefault="00A36E7E" w:rsidP="00A36E7E">
      <w:pPr>
        <w:pStyle w:val="berschrift2"/>
        <w:rPr>
          <w:rFonts w:cs="Arial"/>
        </w:rPr>
      </w:pPr>
      <w:r>
        <w:lastRenderedPageBreak/>
        <w:t>Exemplo de solução para a tarefa de construção</w:t>
      </w:r>
    </w:p>
    <w:p w14:paraId="230C0863" w14:textId="43EFD5A7" w:rsidR="00A36E7E" w:rsidRDefault="00A36E7E" w:rsidP="00A36E7E">
      <w:pPr>
        <w:rPr>
          <w:rFonts w:cs="Arial"/>
        </w:rPr>
      </w:pPr>
      <w:r>
        <w:t>A tarefa de construção pode ser resolvida com a ajuda das instruções.</w:t>
      </w:r>
    </w:p>
    <w:p w14:paraId="6D6C3891" w14:textId="77777777" w:rsidR="00A36E7E" w:rsidRDefault="00A36E7E" w:rsidP="00830F84">
      <w:pPr>
        <w:pStyle w:val="berschrift2"/>
        <w:rPr>
          <w:rFonts w:cs="Arial"/>
        </w:rPr>
      </w:pPr>
    </w:p>
    <w:p w14:paraId="7200F248" w14:textId="1FAA903D" w:rsidR="00830F84" w:rsidRDefault="00830F84" w:rsidP="00830F84">
      <w:pPr>
        <w:pStyle w:val="berschrift2"/>
        <w:rPr>
          <w:rFonts w:cs="Arial"/>
        </w:rPr>
      </w:pPr>
      <w:r>
        <w:t>Tarefa Temática</w:t>
      </w:r>
    </w:p>
    <w:p w14:paraId="295BA6F3" w14:textId="6B273764" w:rsidR="00830F84" w:rsidRDefault="00830F84" w:rsidP="00830F84">
      <w:pPr>
        <w:pStyle w:val="Listenummeriert"/>
        <w:numPr>
          <w:ilvl w:val="0"/>
          <w:numId w:val="44"/>
        </w:numPr>
        <w:ind w:left="284" w:hanging="284"/>
        <w:jc w:val="left"/>
      </w:pPr>
      <w:r>
        <w:rPr>
          <w:i/>
          <w:color w:val="0070C0"/>
        </w:rPr>
        <w:t>Gire o potenciômetro para a posição da extremidade direita. A escala deve agora apontar para 0. Ligar a tensão de alimentação. O que você pode observar?</w:t>
      </w:r>
      <w:r>
        <w:br/>
        <w:t>O LED 2 acende. O LED 1 não acende.</w:t>
      </w:r>
    </w:p>
    <w:p w14:paraId="3C20763E" w14:textId="55DA95A3" w:rsidR="00830F84" w:rsidRDefault="00830F84" w:rsidP="00830F84">
      <w:pPr>
        <w:pStyle w:val="Listenummeriert"/>
        <w:numPr>
          <w:ilvl w:val="0"/>
          <w:numId w:val="44"/>
        </w:numPr>
        <w:ind w:left="284" w:hanging="284"/>
        <w:jc w:val="left"/>
      </w:pPr>
      <w:r>
        <w:rPr>
          <w:i/>
          <w:color w:val="0070C0"/>
        </w:rPr>
        <w:t>Rodar lentamente o potenciômetro para valores de escala mais elevados. O que você pode observar?</w:t>
      </w:r>
      <w:r>
        <w:br/>
        <w:t>O LED 2 e o LED 1 se apagam aproximadamente a partir da posição intermediária do potenciômetro.</w:t>
      </w:r>
    </w:p>
    <w:p w14:paraId="44650AAE" w14:textId="588B1342" w:rsidR="00830F84" w:rsidRDefault="00830F84" w:rsidP="00830F84">
      <w:pPr>
        <w:pStyle w:val="Listenummeriert"/>
        <w:numPr>
          <w:ilvl w:val="0"/>
          <w:numId w:val="44"/>
        </w:numPr>
        <w:ind w:left="284" w:hanging="284"/>
        <w:jc w:val="left"/>
      </w:pPr>
      <w:r>
        <w:rPr>
          <w:i/>
          <w:color w:val="0070C0"/>
        </w:rPr>
        <w:t>Gire lentamente o potenciômetro para a direção 0. O que você pode observar?</w:t>
      </w:r>
      <w:r>
        <w:br/>
        <w:t>Aproximadamente a partir da posição intermediária do potenciômetro, o LED 1 acende de novo e o LED 2 apaga.</w:t>
      </w:r>
    </w:p>
    <w:p w14:paraId="5DF6A1E0" w14:textId="2D1F6E80" w:rsidR="000C2C36" w:rsidRDefault="00830F84" w:rsidP="00356AC2">
      <w:pPr>
        <w:pStyle w:val="Listenummeriert"/>
        <w:numPr>
          <w:ilvl w:val="0"/>
          <w:numId w:val="44"/>
        </w:numPr>
        <w:ind w:left="284" w:hanging="284"/>
        <w:jc w:val="left"/>
      </w:pPr>
      <w:r>
        <w:rPr>
          <w:i/>
          <w:color w:val="0070C0"/>
        </w:rPr>
        <w:t>Gire o potenciômetro de volta para a posição da extremidade direita. Tente tornar o LED mais brilhante lentamente, girando o potenciômetro com muito vagar. Consegue fazer isso?</w:t>
      </w:r>
      <w:r>
        <w:br/>
        <w:t xml:space="preserve">Dentro de um ângulo muito pequeno de rotação do potenciômetro, o brilho dos LEDs pode de fato ser alterado. Isto é uma indicação de alta amplificação. Uma pequena mudança na tensão de entrada leva a uma grande mudança no brilho. </w:t>
      </w:r>
    </w:p>
    <w:p w14:paraId="00CCFAC3" w14:textId="77777777" w:rsidR="00830F84" w:rsidRDefault="00830F84" w:rsidP="00830F84">
      <w:pPr>
        <w:spacing w:after="0"/>
        <w:jc w:val="left"/>
      </w:pPr>
      <w:r>
        <w:br w:type="page"/>
      </w:r>
    </w:p>
    <w:p w14:paraId="52BCB5EC" w14:textId="77777777" w:rsidR="00830F84" w:rsidRDefault="00830F84" w:rsidP="00830F84">
      <w:pPr>
        <w:pStyle w:val="berschrift2"/>
        <w:rPr>
          <w:rFonts w:cs="Arial"/>
        </w:rPr>
      </w:pPr>
      <w:r>
        <w:lastRenderedPageBreak/>
        <w:t>Tarefa experimental</w:t>
      </w:r>
    </w:p>
    <w:p w14:paraId="2C9C0996" w14:textId="6AFF6AE5" w:rsidR="00830F84" w:rsidRPr="002540D3" w:rsidRDefault="00830F84" w:rsidP="00A131CA">
      <w:pPr>
        <w:pStyle w:val="Listenummeriert"/>
        <w:numPr>
          <w:ilvl w:val="0"/>
          <w:numId w:val="0"/>
        </w:numPr>
        <w:jc w:val="left"/>
        <w:rPr>
          <w:i/>
          <w:color w:val="0070C0"/>
        </w:rPr>
      </w:pPr>
      <w:r>
        <w:rPr>
          <w:i/>
          <w:color w:val="0070C0"/>
        </w:rPr>
        <w:t>Ajustar sucessivamente o potenciômetro aos valores da escala de 0 a 10. Indique a tensão indicada para cada valor de escala na tabela abaixo.</w:t>
      </w:r>
    </w:p>
    <w:p w14:paraId="79287F2E" w14:textId="77777777" w:rsidR="00830F84" w:rsidRDefault="00830F84" w:rsidP="00830F84">
      <w:pPr>
        <w:pStyle w:val="Listenummeriert"/>
        <w:numPr>
          <w:ilvl w:val="0"/>
          <w:numId w:val="0"/>
        </w:numPr>
        <w:ind w:left="720" w:hanging="360"/>
      </w:pPr>
    </w:p>
    <w:tbl>
      <w:tblPr>
        <w:tblStyle w:val="Tabellenraster"/>
        <w:tblW w:w="0" w:type="auto"/>
        <w:jc w:val="center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849"/>
        <w:gridCol w:w="4966"/>
      </w:tblGrid>
      <w:tr w:rsidR="00830F84" w14:paraId="124B7E35" w14:textId="77777777" w:rsidTr="00830F84">
        <w:trPr>
          <w:trHeight w:hRule="exact" w:val="958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3F0B0" w14:textId="77777777" w:rsidR="00830F84" w:rsidRDefault="00830F84">
            <w:pPr>
              <w:jc w:val="center"/>
              <w:rPr>
                <w:szCs w:val="24"/>
              </w:rPr>
            </w:pPr>
            <w:r>
              <w:t>Valor da escala</w:t>
            </w:r>
          </w:p>
          <w:p w14:paraId="295555D9" w14:textId="77777777" w:rsidR="00830F84" w:rsidRDefault="00830F84">
            <w:pPr>
              <w:jc w:val="center"/>
              <w:rPr>
                <w:szCs w:val="24"/>
              </w:rPr>
            </w:pPr>
            <w:r>
              <w:t>Potenciômetro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B2B5D" w14:textId="77777777" w:rsidR="00830F84" w:rsidRDefault="00830F84">
            <w:pPr>
              <w:jc w:val="center"/>
              <w:rPr>
                <w:szCs w:val="24"/>
              </w:rPr>
            </w:pPr>
            <w:r>
              <w:t>Tensão</w:t>
            </w:r>
          </w:p>
        </w:tc>
      </w:tr>
      <w:tr w:rsidR="002448FF" w14:paraId="434D90B5" w14:textId="77777777" w:rsidTr="00830F84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9F8F" w14:textId="11B53584" w:rsidR="002448FF" w:rsidRDefault="002448FF">
            <w:pPr>
              <w:jc w:val="center"/>
              <w:rPr>
                <w:rFonts w:cs="Arial"/>
                <w:szCs w:val="24"/>
              </w:rPr>
            </w:pPr>
            <w:r>
              <w:t>0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A222A" w14:textId="6FD2C08C" w:rsidR="002448FF" w:rsidRDefault="002448FF" w:rsidP="00830F84">
            <w:pPr>
              <w:pStyle w:val="Listenabsatz"/>
              <w:numPr>
                <w:ilvl w:val="0"/>
                <w:numId w:val="47"/>
              </w:num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7 V</w:t>
            </w:r>
          </w:p>
        </w:tc>
      </w:tr>
      <w:tr w:rsidR="00830F84" w14:paraId="0D1D8133" w14:textId="77777777" w:rsidTr="00830F84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56E8C" w14:textId="77777777" w:rsidR="00830F84" w:rsidRDefault="00830F84">
            <w:pPr>
              <w:jc w:val="center"/>
              <w:rPr>
                <w:rFonts w:cs="Arial"/>
                <w:szCs w:val="24"/>
              </w:rPr>
            </w:pPr>
            <w:r>
              <w:t>1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EF303" w14:textId="223E9FAA" w:rsidR="00830F84" w:rsidRPr="00830F84" w:rsidRDefault="00830F84" w:rsidP="00830F84">
            <w:pPr>
              <w:pStyle w:val="Listenabsatz"/>
              <w:numPr>
                <w:ilvl w:val="0"/>
                <w:numId w:val="47"/>
              </w:num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7 V</w:t>
            </w:r>
          </w:p>
        </w:tc>
      </w:tr>
      <w:tr w:rsidR="00830F84" w14:paraId="0FF6BC8F" w14:textId="77777777" w:rsidTr="00830F84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24377" w14:textId="77777777" w:rsidR="00830F84" w:rsidRDefault="00830F84">
            <w:pPr>
              <w:jc w:val="center"/>
              <w:rPr>
                <w:rFonts w:cs="Arial"/>
                <w:szCs w:val="24"/>
              </w:rPr>
            </w:pPr>
            <w:r>
              <w:t>2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30013" w14:textId="448E0F5C" w:rsidR="00830F84" w:rsidRPr="00830F84" w:rsidRDefault="00830F84" w:rsidP="00830F84">
            <w:pPr>
              <w:pStyle w:val="Listenabsatz"/>
              <w:numPr>
                <w:ilvl w:val="0"/>
                <w:numId w:val="47"/>
              </w:num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7 V</w:t>
            </w:r>
          </w:p>
        </w:tc>
      </w:tr>
      <w:tr w:rsidR="00830F84" w14:paraId="4C4A33E0" w14:textId="77777777" w:rsidTr="00830F84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83C2" w14:textId="77777777" w:rsidR="00830F84" w:rsidRDefault="00830F84">
            <w:pPr>
              <w:jc w:val="center"/>
              <w:rPr>
                <w:rFonts w:cs="Arial"/>
                <w:szCs w:val="24"/>
              </w:rPr>
            </w:pPr>
            <w:r>
              <w:t>3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759BC" w14:textId="0BA2FC6A" w:rsidR="00830F84" w:rsidRPr="00830F84" w:rsidRDefault="00830F84" w:rsidP="00830F84">
            <w:pPr>
              <w:pStyle w:val="Listenabsatz"/>
              <w:numPr>
                <w:ilvl w:val="0"/>
                <w:numId w:val="47"/>
              </w:num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7 V</w:t>
            </w:r>
          </w:p>
        </w:tc>
      </w:tr>
      <w:tr w:rsidR="00830F84" w14:paraId="6EA11833" w14:textId="77777777" w:rsidTr="00830F84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4E327" w14:textId="77777777" w:rsidR="00830F84" w:rsidRDefault="00830F84">
            <w:pPr>
              <w:jc w:val="center"/>
              <w:rPr>
                <w:rFonts w:cs="Arial"/>
                <w:szCs w:val="24"/>
              </w:rPr>
            </w:pPr>
            <w:r>
              <w:t>4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B4209" w14:textId="6A6EBB24" w:rsidR="00830F84" w:rsidRPr="00830F84" w:rsidRDefault="002448FF" w:rsidP="00830F84">
            <w:pPr>
              <w:pStyle w:val="Listenabsatz"/>
              <w:numPr>
                <w:ilvl w:val="0"/>
                <w:numId w:val="47"/>
              </w:num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1 V</w:t>
            </w:r>
          </w:p>
        </w:tc>
      </w:tr>
      <w:tr w:rsidR="00830F84" w14:paraId="507C7472" w14:textId="77777777" w:rsidTr="00830F84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60ED" w14:textId="77777777" w:rsidR="00830F84" w:rsidRDefault="00830F84">
            <w:pPr>
              <w:jc w:val="center"/>
              <w:rPr>
                <w:rFonts w:cs="Arial"/>
                <w:szCs w:val="24"/>
              </w:rPr>
            </w:pPr>
            <w:r>
              <w:t>5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53C70" w14:textId="350E510F" w:rsidR="00830F84" w:rsidRPr="002448FF" w:rsidRDefault="002448FF" w:rsidP="002448FF">
            <w:pPr>
              <w:ind w:left="360"/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0 V</w:t>
            </w:r>
          </w:p>
        </w:tc>
      </w:tr>
      <w:tr w:rsidR="00830F84" w14:paraId="10C69C42" w14:textId="77777777" w:rsidTr="00830F84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187F" w14:textId="77777777" w:rsidR="00830F84" w:rsidRDefault="00830F84">
            <w:pPr>
              <w:jc w:val="center"/>
              <w:rPr>
                <w:rFonts w:cs="Arial"/>
                <w:szCs w:val="24"/>
              </w:rPr>
            </w:pPr>
            <w:r>
              <w:t>6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4AD3C" w14:textId="01488565" w:rsidR="00830F84" w:rsidRDefault="002448F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+ 1 V</w:t>
            </w:r>
          </w:p>
        </w:tc>
      </w:tr>
      <w:tr w:rsidR="00830F84" w14:paraId="1D51CFA2" w14:textId="77777777" w:rsidTr="00830F84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5211" w14:textId="77777777" w:rsidR="00830F84" w:rsidRDefault="00830F84">
            <w:pPr>
              <w:jc w:val="center"/>
              <w:rPr>
                <w:rFonts w:cs="Arial"/>
                <w:szCs w:val="24"/>
              </w:rPr>
            </w:pPr>
            <w:r>
              <w:t>7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A1199" w14:textId="5AD3A84A" w:rsidR="00830F84" w:rsidRDefault="00830F84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+ 7 V</w:t>
            </w:r>
          </w:p>
        </w:tc>
      </w:tr>
      <w:tr w:rsidR="00830F84" w14:paraId="236CB69E" w14:textId="77777777" w:rsidTr="00830F84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4468" w14:textId="77777777" w:rsidR="00830F84" w:rsidRDefault="00830F84">
            <w:pPr>
              <w:jc w:val="center"/>
              <w:rPr>
                <w:rFonts w:cs="Arial"/>
                <w:szCs w:val="24"/>
              </w:rPr>
            </w:pPr>
            <w:r>
              <w:t>8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826FE" w14:textId="325F887E" w:rsidR="00830F84" w:rsidRDefault="00830F84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+ 7 V</w:t>
            </w:r>
          </w:p>
        </w:tc>
      </w:tr>
      <w:tr w:rsidR="00830F84" w14:paraId="5114381C" w14:textId="77777777" w:rsidTr="00830F84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684CC" w14:textId="77777777" w:rsidR="00830F84" w:rsidRDefault="00830F84">
            <w:pPr>
              <w:jc w:val="center"/>
              <w:rPr>
                <w:rFonts w:cs="Arial"/>
                <w:szCs w:val="24"/>
              </w:rPr>
            </w:pPr>
            <w:r>
              <w:t>9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13ED5" w14:textId="16042A95" w:rsidR="00830F84" w:rsidRDefault="00830F84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+ 7 V</w:t>
            </w:r>
          </w:p>
        </w:tc>
      </w:tr>
      <w:tr w:rsidR="00830F84" w14:paraId="1C7A8FFE" w14:textId="77777777" w:rsidTr="00830F84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75FF" w14:textId="77777777" w:rsidR="00830F84" w:rsidRDefault="00830F84">
            <w:pPr>
              <w:jc w:val="center"/>
              <w:rPr>
                <w:rFonts w:cs="Arial"/>
                <w:szCs w:val="24"/>
              </w:rPr>
            </w:pPr>
            <w:r>
              <w:t>10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079B9" w14:textId="38E263AE" w:rsidR="00830F84" w:rsidRDefault="00830F84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+ 7 V</w:t>
            </w:r>
          </w:p>
        </w:tc>
      </w:tr>
    </w:tbl>
    <w:p w14:paraId="24F2B853" w14:textId="77777777" w:rsidR="00830F84" w:rsidRDefault="00830F84" w:rsidP="00830F84">
      <w:pPr>
        <w:rPr>
          <w:rFonts w:cs="Arial"/>
        </w:rPr>
      </w:pPr>
    </w:p>
    <w:p w14:paraId="0E9612B6" w14:textId="62E44A46" w:rsidR="00830F84" w:rsidRDefault="00830F84" w:rsidP="00830F84">
      <w:pPr>
        <w:rPr>
          <w:rFonts w:cs="Arial"/>
        </w:rPr>
      </w:pPr>
    </w:p>
    <w:p w14:paraId="57F92A81" w14:textId="1CE571CF" w:rsidR="00A131CA" w:rsidRPr="00BB45ED" w:rsidRDefault="00A131CA" w:rsidP="00A131CA">
      <w:pPr>
        <w:spacing w:after="0"/>
        <w:rPr>
          <w:rFonts w:cs="Arial"/>
        </w:rPr>
      </w:pPr>
    </w:p>
    <w:sectPr w:rsidR="00A131CA" w:rsidRPr="00BB45ED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2C066" w14:textId="77777777" w:rsidR="005D0F0D" w:rsidRDefault="005D0F0D">
      <w:r>
        <w:separator/>
      </w:r>
    </w:p>
  </w:endnote>
  <w:endnote w:type="continuationSeparator" w:id="0">
    <w:p w14:paraId="433802D0" w14:textId="77777777" w:rsidR="005D0F0D" w:rsidRDefault="005D0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4D5C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16F5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4B324A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CCCCE" w14:textId="77777777" w:rsidR="005D0F0D" w:rsidRDefault="005D0F0D">
      <w:r>
        <w:separator/>
      </w:r>
    </w:p>
  </w:footnote>
  <w:footnote w:type="continuationSeparator" w:id="0">
    <w:p w14:paraId="19B51DAE" w14:textId="77777777" w:rsidR="005D0F0D" w:rsidRDefault="005D0F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101F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2736DD58" wp14:editId="7ED64432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45A8A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032596" wp14:editId="7CC5F7FB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51C74833" wp14:editId="6529BBA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3C2888"/>
    <w:multiLevelType w:val="hybridMultilevel"/>
    <w:tmpl w:val="296093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FFBA2EA2"/>
    <w:lvl w:ilvl="0" w:tplc="80A6D4B2">
      <w:start w:val="1"/>
      <w:numFmt w:val="decimal"/>
      <w:pStyle w:val="Listenummeriert"/>
      <w:lvlText w:val="%1."/>
      <w:lvlJc w:val="left"/>
      <w:pPr>
        <w:ind w:left="502" w:hanging="360"/>
      </w:pPr>
      <w:rPr>
        <w:rFonts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972834"/>
    <w:multiLevelType w:val="hybridMultilevel"/>
    <w:tmpl w:val="E6E80D2E"/>
    <w:lvl w:ilvl="0" w:tplc="060C3942">
      <w:numFmt w:val="bullet"/>
      <w:lvlText w:val="-"/>
      <w:lvlJc w:val="left"/>
      <w:pPr>
        <w:ind w:left="720" w:hanging="360"/>
      </w:pPr>
      <w:rPr>
        <w:rFonts w:ascii="MV Boli" w:eastAsia="Times New Roman" w:hAnsi="MV Boli" w:cs="MV Bol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97F4092"/>
    <w:multiLevelType w:val="hybridMultilevel"/>
    <w:tmpl w:val="A7E0D286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1D11317"/>
    <w:multiLevelType w:val="hybridMultilevel"/>
    <w:tmpl w:val="3B3A7182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4235F3"/>
    <w:multiLevelType w:val="hybridMultilevel"/>
    <w:tmpl w:val="BC5A37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AE20F3"/>
    <w:multiLevelType w:val="hybridMultilevel"/>
    <w:tmpl w:val="99F24D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75797EAF"/>
    <w:multiLevelType w:val="hybridMultilevel"/>
    <w:tmpl w:val="36B4218C"/>
    <w:lvl w:ilvl="0" w:tplc="DDBAB9B0">
      <w:numFmt w:val="bullet"/>
      <w:lvlText w:val="-"/>
      <w:lvlJc w:val="left"/>
      <w:pPr>
        <w:ind w:left="720" w:hanging="360"/>
      </w:pPr>
      <w:rPr>
        <w:rFonts w:ascii="MV Boli" w:eastAsia="Times New Roman" w:hAnsi="MV Boli" w:cs="MV Bol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9"/>
  </w:num>
  <w:num w:numId="13">
    <w:abstractNumId w:val="11"/>
  </w:num>
  <w:num w:numId="14">
    <w:abstractNumId w:val="35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3"/>
  </w:num>
  <w:num w:numId="20">
    <w:abstractNumId w:val="27"/>
  </w:num>
  <w:num w:numId="21">
    <w:abstractNumId w:val="25"/>
  </w:num>
  <w:num w:numId="22">
    <w:abstractNumId w:val="19"/>
  </w:num>
  <w:num w:numId="23">
    <w:abstractNumId w:val="21"/>
  </w:num>
  <w:num w:numId="24">
    <w:abstractNumId w:val="20"/>
  </w:num>
  <w:num w:numId="25">
    <w:abstractNumId w:val="24"/>
  </w:num>
  <w:num w:numId="26">
    <w:abstractNumId w:val="32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8"/>
  </w:num>
  <w:num w:numId="38">
    <w:abstractNumId w:val="18"/>
    <w:lvlOverride w:ilvl="0">
      <w:startOverride w:val="1"/>
    </w:lvlOverride>
  </w:num>
  <w:num w:numId="39">
    <w:abstractNumId w:val="30"/>
  </w:num>
  <w:num w:numId="40">
    <w:abstractNumId w:val="31"/>
  </w:num>
  <w:num w:numId="41">
    <w:abstractNumId w:val="13"/>
  </w:num>
  <w:num w:numId="42">
    <w:abstractNumId w:val="28"/>
  </w:num>
  <w:num w:numId="43">
    <w:abstractNumId w:val="26"/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</w:num>
  <w:num w:numId="47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326"/>
    <w:rsid w:val="00001422"/>
    <w:rsid w:val="00015DCF"/>
    <w:rsid w:val="000173AE"/>
    <w:rsid w:val="00020C1F"/>
    <w:rsid w:val="00022558"/>
    <w:rsid w:val="00022F11"/>
    <w:rsid w:val="0002512F"/>
    <w:rsid w:val="0003721F"/>
    <w:rsid w:val="00043E29"/>
    <w:rsid w:val="0004739D"/>
    <w:rsid w:val="00047CC3"/>
    <w:rsid w:val="0005047E"/>
    <w:rsid w:val="00051787"/>
    <w:rsid w:val="0005193D"/>
    <w:rsid w:val="00057C3F"/>
    <w:rsid w:val="000656BD"/>
    <w:rsid w:val="00066FB0"/>
    <w:rsid w:val="000722C8"/>
    <w:rsid w:val="000764B6"/>
    <w:rsid w:val="000768BA"/>
    <w:rsid w:val="000800CF"/>
    <w:rsid w:val="00083EE8"/>
    <w:rsid w:val="0008504D"/>
    <w:rsid w:val="000A14B0"/>
    <w:rsid w:val="000A2643"/>
    <w:rsid w:val="000A58E5"/>
    <w:rsid w:val="000B0025"/>
    <w:rsid w:val="000B0521"/>
    <w:rsid w:val="000B0819"/>
    <w:rsid w:val="000B524D"/>
    <w:rsid w:val="000C0C66"/>
    <w:rsid w:val="000C2C36"/>
    <w:rsid w:val="000D0BC4"/>
    <w:rsid w:val="000D3717"/>
    <w:rsid w:val="000D42F5"/>
    <w:rsid w:val="000D7297"/>
    <w:rsid w:val="000E3792"/>
    <w:rsid w:val="000E3A21"/>
    <w:rsid w:val="000F05B0"/>
    <w:rsid w:val="000F7641"/>
    <w:rsid w:val="000F7CFD"/>
    <w:rsid w:val="001064D3"/>
    <w:rsid w:val="00111235"/>
    <w:rsid w:val="00115F2E"/>
    <w:rsid w:val="0012561E"/>
    <w:rsid w:val="001278F5"/>
    <w:rsid w:val="00141B71"/>
    <w:rsid w:val="00150FB2"/>
    <w:rsid w:val="00157E52"/>
    <w:rsid w:val="00160E90"/>
    <w:rsid w:val="00161F1B"/>
    <w:rsid w:val="00171FA4"/>
    <w:rsid w:val="0017296D"/>
    <w:rsid w:val="001855E3"/>
    <w:rsid w:val="00190988"/>
    <w:rsid w:val="0019251C"/>
    <w:rsid w:val="001A449E"/>
    <w:rsid w:val="001A684F"/>
    <w:rsid w:val="001A7224"/>
    <w:rsid w:val="001B325C"/>
    <w:rsid w:val="001B50FE"/>
    <w:rsid w:val="001B764B"/>
    <w:rsid w:val="001D1C2A"/>
    <w:rsid w:val="001D1D71"/>
    <w:rsid w:val="001D3818"/>
    <w:rsid w:val="001D69C8"/>
    <w:rsid w:val="001E6344"/>
    <w:rsid w:val="001E6448"/>
    <w:rsid w:val="001E67A0"/>
    <w:rsid w:val="001E6996"/>
    <w:rsid w:val="001F17D2"/>
    <w:rsid w:val="001F2147"/>
    <w:rsid w:val="001F4F66"/>
    <w:rsid w:val="001F769C"/>
    <w:rsid w:val="00204678"/>
    <w:rsid w:val="002046AD"/>
    <w:rsid w:val="00205E7E"/>
    <w:rsid w:val="00214D49"/>
    <w:rsid w:val="00217A7E"/>
    <w:rsid w:val="002302E1"/>
    <w:rsid w:val="002323C1"/>
    <w:rsid w:val="00241577"/>
    <w:rsid w:val="002423AA"/>
    <w:rsid w:val="002448FF"/>
    <w:rsid w:val="00247250"/>
    <w:rsid w:val="00251174"/>
    <w:rsid w:val="002540D3"/>
    <w:rsid w:val="0026611F"/>
    <w:rsid w:val="00271A2E"/>
    <w:rsid w:val="00280D4B"/>
    <w:rsid w:val="00282294"/>
    <w:rsid w:val="0028590F"/>
    <w:rsid w:val="00290C78"/>
    <w:rsid w:val="002A22E6"/>
    <w:rsid w:val="002A5084"/>
    <w:rsid w:val="002A69BD"/>
    <w:rsid w:val="002B7341"/>
    <w:rsid w:val="002D284E"/>
    <w:rsid w:val="002D332F"/>
    <w:rsid w:val="002D3AB9"/>
    <w:rsid w:val="002D3EE9"/>
    <w:rsid w:val="002E1AAA"/>
    <w:rsid w:val="002E78C1"/>
    <w:rsid w:val="002F099E"/>
    <w:rsid w:val="002F49DB"/>
    <w:rsid w:val="003024E6"/>
    <w:rsid w:val="00302A5A"/>
    <w:rsid w:val="00302C0E"/>
    <w:rsid w:val="00305D13"/>
    <w:rsid w:val="003100A9"/>
    <w:rsid w:val="00311190"/>
    <w:rsid w:val="003117D1"/>
    <w:rsid w:val="003201A7"/>
    <w:rsid w:val="00323B3E"/>
    <w:rsid w:val="00323D2C"/>
    <w:rsid w:val="003300C9"/>
    <w:rsid w:val="00341FA6"/>
    <w:rsid w:val="00342916"/>
    <w:rsid w:val="00343FEA"/>
    <w:rsid w:val="0034703C"/>
    <w:rsid w:val="0035076B"/>
    <w:rsid w:val="00355C6E"/>
    <w:rsid w:val="00356AC2"/>
    <w:rsid w:val="0035785D"/>
    <w:rsid w:val="0036332F"/>
    <w:rsid w:val="00363EE2"/>
    <w:rsid w:val="00383D6D"/>
    <w:rsid w:val="00384F22"/>
    <w:rsid w:val="003859EA"/>
    <w:rsid w:val="00385F80"/>
    <w:rsid w:val="003A705F"/>
    <w:rsid w:val="003B0332"/>
    <w:rsid w:val="003C382C"/>
    <w:rsid w:val="003C5FB8"/>
    <w:rsid w:val="003D0688"/>
    <w:rsid w:val="003D5BEC"/>
    <w:rsid w:val="003D7085"/>
    <w:rsid w:val="003F4669"/>
    <w:rsid w:val="003F4A96"/>
    <w:rsid w:val="003F75A7"/>
    <w:rsid w:val="003F78CE"/>
    <w:rsid w:val="004012C1"/>
    <w:rsid w:val="00402037"/>
    <w:rsid w:val="00406A87"/>
    <w:rsid w:val="00413E03"/>
    <w:rsid w:val="004149FA"/>
    <w:rsid w:val="004218BA"/>
    <w:rsid w:val="0042525F"/>
    <w:rsid w:val="00434525"/>
    <w:rsid w:val="00435577"/>
    <w:rsid w:val="00435EA1"/>
    <w:rsid w:val="004377CB"/>
    <w:rsid w:val="0044184D"/>
    <w:rsid w:val="00455455"/>
    <w:rsid w:val="004629F9"/>
    <w:rsid w:val="004631C5"/>
    <w:rsid w:val="00476D4B"/>
    <w:rsid w:val="00481C72"/>
    <w:rsid w:val="00482CE6"/>
    <w:rsid w:val="00496531"/>
    <w:rsid w:val="004A3BFE"/>
    <w:rsid w:val="004B324A"/>
    <w:rsid w:val="004B754D"/>
    <w:rsid w:val="004B7983"/>
    <w:rsid w:val="004C054C"/>
    <w:rsid w:val="004C138F"/>
    <w:rsid w:val="004C5167"/>
    <w:rsid w:val="004D20B6"/>
    <w:rsid w:val="004D2ABB"/>
    <w:rsid w:val="004D2E5B"/>
    <w:rsid w:val="004D5672"/>
    <w:rsid w:val="004D713B"/>
    <w:rsid w:val="004E1916"/>
    <w:rsid w:val="004E4F02"/>
    <w:rsid w:val="004F007F"/>
    <w:rsid w:val="004F641E"/>
    <w:rsid w:val="004F6D89"/>
    <w:rsid w:val="004F7A0B"/>
    <w:rsid w:val="00500ACA"/>
    <w:rsid w:val="00514710"/>
    <w:rsid w:val="00530B93"/>
    <w:rsid w:val="00543BE7"/>
    <w:rsid w:val="00545536"/>
    <w:rsid w:val="00566960"/>
    <w:rsid w:val="00573ACB"/>
    <w:rsid w:val="00576668"/>
    <w:rsid w:val="005771A4"/>
    <w:rsid w:val="00591572"/>
    <w:rsid w:val="005940DF"/>
    <w:rsid w:val="00595245"/>
    <w:rsid w:val="005A3559"/>
    <w:rsid w:val="005A49AD"/>
    <w:rsid w:val="005D0F0D"/>
    <w:rsid w:val="005D1C02"/>
    <w:rsid w:val="005D2CD9"/>
    <w:rsid w:val="005D4D92"/>
    <w:rsid w:val="005E0D3A"/>
    <w:rsid w:val="005E57C1"/>
    <w:rsid w:val="005F6FD5"/>
    <w:rsid w:val="005F7EED"/>
    <w:rsid w:val="006158A5"/>
    <w:rsid w:val="00615C1C"/>
    <w:rsid w:val="00617BB0"/>
    <w:rsid w:val="0062077F"/>
    <w:rsid w:val="00631B87"/>
    <w:rsid w:val="00632C08"/>
    <w:rsid w:val="00633EF6"/>
    <w:rsid w:val="00635F02"/>
    <w:rsid w:val="00643E62"/>
    <w:rsid w:val="00644C7E"/>
    <w:rsid w:val="006501CF"/>
    <w:rsid w:val="006618BE"/>
    <w:rsid w:val="006705D1"/>
    <w:rsid w:val="006735F3"/>
    <w:rsid w:val="006745DB"/>
    <w:rsid w:val="00680287"/>
    <w:rsid w:val="006A67CE"/>
    <w:rsid w:val="006A7940"/>
    <w:rsid w:val="006B181A"/>
    <w:rsid w:val="006B5425"/>
    <w:rsid w:val="006C14DA"/>
    <w:rsid w:val="006D6ADC"/>
    <w:rsid w:val="006E3468"/>
    <w:rsid w:val="006E5040"/>
    <w:rsid w:val="006E72F4"/>
    <w:rsid w:val="006F1E9C"/>
    <w:rsid w:val="006F2EC9"/>
    <w:rsid w:val="00703B67"/>
    <w:rsid w:val="00704F11"/>
    <w:rsid w:val="00706578"/>
    <w:rsid w:val="00707FCA"/>
    <w:rsid w:val="007104C1"/>
    <w:rsid w:val="00712BE5"/>
    <w:rsid w:val="00713BC0"/>
    <w:rsid w:val="00716839"/>
    <w:rsid w:val="00742F56"/>
    <w:rsid w:val="00746124"/>
    <w:rsid w:val="00747754"/>
    <w:rsid w:val="00757FF3"/>
    <w:rsid w:val="007666C4"/>
    <w:rsid w:val="00766ED1"/>
    <w:rsid w:val="00781597"/>
    <w:rsid w:val="00782ED3"/>
    <w:rsid w:val="00787F52"/>
    <w:rsid w:val="00792E95"/>
    <w:rsid w:val="007A2EA9"/>
    <w:rsid w:val="007A7500"/>
    <w:rsid w:val="007B2084"/>
    <w:rsid w:val="007B2DB2"/>
    <w:rsid w:val="007B2F46"/>
    <w:rsid w:val="007B3659"/>
    <w:rsid w:val="007B3767"/>
    <w:rsid w:val="007B6235"/>
    <w:rsid w:val="007B6ED1"/>
    <w:rsid w:val="007C282A"/>
    <w:rsid w:val="007C44CB"/>
    <w:rsid w:val="007D226F"/>
    <w:rsid w:val="007E05F7"/>
    <w:rsid w:val="007E72C1"/>
    <w:rsid w:val="007F008A"/>
    <w:rsid w:val="007F38F4"/>
    <w:rsid w:val="007F4C3C"/>
    <w:rsid w:val="007F7ADF"/>
    <w:rsid w:val="00803F73"/>
    <w:rsid w:val="00804DB1"/>
    <w:rsid w:val="00805C2F"/>
    <w:rsid w:val="00812725"/>
    <w:rsid w:val="00817D41"/>
    <w:rsid w:val="00820994"/>
    <w:rsid w:val="00830F8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41C8"/>
    <w:rsid w:val="00875FD8"/>
    <w:rsid w:val="008850B3"/>
    <w:rsid w:val="00886B0D"/>
    <w:rsid w:val="00890650"/>
    <w:rsid w:val="00893D00"/>
    <w:rsid w:val="008963B8"/>
    <w:rsid w:val="008A620F"/>
    <w:rsid w:val="008B4844"/>
    <w:rsid w:val="008B4946"/>
    <w:rsid w:val="008B63FA"/>
    <w:rsid w:val="008C3CAB"/>
    <w:rsid w:val="008C7035"/>
    <w:rsid w:val="008D6712"/>
    <w:rsid w:val="008E2C4A"/>
    <w:rsid w:val="008E43BD"/>
    <w:rsid w:val="008E7D6A"/>
    <w:rsid w:val="008F3294"/>
    <w:rsid w:val="008F3397"/>
    <w:rsid w:val="008F33A0"/>
    <w:rsid w:val="00906F27"/>
    <w:rsid w:val="009070DC"/>
    <w:rsid w:val="0090771A"/>
    <w:rsid w:val="00914DF1"/>
    <w:rsid w:val="009203DC"/>
    <w:rsid w:val="0092650B"/>
    <w:rsid w:val="0093224F"/>
    <w:rsid w:val="00937B5D"/>
    <w:rsid w:val="00941CB4"/>
    <w:rsid w:val="0094543F"/>
    <w:rsid w:val="00945F8D"/>
    <w:rsid w:val="00946EE1"/>
    <w:rsid w:val="00950FC2"/>
    <w:rsid w:val="00962F7E"/>
    <w:rsid w:val="00965E72"/>
    <w:rsid w:val="00973CBB"/>
    <w:rsid w:val="00981AA1"/>
    <w:rsid w:val="00981D89"/>
    <w:rsid w:val="0098265E"/>
    <w:rsid w:val="00982C6E"/>
    <w:rsid w:val="00994BF9"/>
    <w:rsid w:val="009972A6"/>
    <w:rsid w:val="009A25AA"/>
    <w:rsid w:val="009A6161"/>
    <w:rsid w:val="009A74FA"/>
    <w:rsid w:val="009B1007"/>
    <w:rsid w:val="009B2326"/>
    <w:rsid w:val="009C2DC6"/>
    <w:rsid w:val="009C354D"/>
    <w:rsid w:val="009C52DC"/>
    <w:rsid w:val="009C5A69"/>
    <w:rsid w:val="009D4B29"/>
    <w:rsid w:val="009D6C7A"/>
    <w:rsid w:val="009E6D4A"/>
    <w:rsid w:val="009F0679"/>
    <w:rsid w:val="009F715C"/>
    <w:rsid w:val="00A00A70"/>
    <w:rsid w:val="00A029D8"/>
    <w:rsid w:val="00A10B19"/>
    <w:rsid w:val="00A131CA"/>
    <w:rsid w:val="00A15743"/>
    <w:rsid w:val="00A23D81"/>
    <w:rsid w:val="00A24F5D"/>
    <w:rsid w:val="00A304DD"/>
    <w:rsid w:val="00A33BF2"/>
    <w:rsid w:val="00A36E7E"/>
    <w:rsid w:val="00A37375"/>
    <w:rsid w:val="00A42A8F"/>
    <w:rsid w:val="00A42BD1"/>
    <w:rsid w:val="00A53FC0"/>
    <w:rsid w:val="00A6360F"/>
    <w:rsid w:val="00A65482"/>
    <w:rsid w:val="00A655F1"/>
    <w:rsid w:val="00A67C0E"/>
    <w:rsid w:val="00A7178B"/>
    <w:rsid w:val="00A77C0C"/>
    <w:rsid w:val="00A8531E"/>
    <w:rsid w:val="00A90946"/>
    <w:rsid w:val="00A91AA0"/>
    <w:rsid w:val="00AA1A82"/>
    <w:rsid w:val="00AA2D01"/>
    <w:rsid w:val="00AB1742"/>
    <w:rsid w:val="00AB189E"/>
    <w:rsid w:val="00AC0D20"/>
    <w:rsid w:val="00AC5E5A"/>
    <w:rsid w:val="00AC6B0C"/>
    <w:rsid w:val="00AD4CA4"/>
    <w:rsid w:val="00AD5E38"/>
    <w:rsid w:val="00AE0F63"/>
    <w:rsid w:val="00AE7717"/>
    <w:rsid w:val="00AF1AA7"/>
    <w:rsid w:val="00AF1FD5"/>
    <w:rsid w:val="00AF2E8D"/>
    <w:rsid w:val="00AF3FBE"/>
    <w:rsid w:val="00AF649B"/>
    <w:rsid w:val="00B07DDD"/>
    <w:rsid w:val="00B101CA"/>
    <w:rsid w:val="00B13727"/>
    <w:rsid w:val="00B213C2"/>
    <w:rsid w:val="00B22634"/>
    <w:rsid w:val="00B23D6E"/>
    <w:rsid w:val="00B344E0"/>
    <w:rsid w:val="00B3559F"/>
    <w:rsid w:val="00B355C7"/>
    <w:rsid w:val="00B479B8"/>
    <w:rsid w:val="00B47FAB"/>
    <w:rsid w:val="00B50EDC"/>
    <w:rsid w:val="00B5128F"/>
    <w:rsid w:val="00B51A52"/>
    <w:rsid w:val="00B53F61"/>
    <w:rsid w:val="00B61D2A"/>
    <w:rsid w:val="00B65863"/>
    <w:rsid w:val="00B65E65"/>
    <w:rsid w:val="00B7685D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E00AD"/>
    <w:rsid w:val="00BE78A3"/>
    <w:rsid w:val="00BF56BF"/>
    <w:rsid w:val="00BF61A5"/>
    <w:rsid w:val="00BF665D"/>
    <w:rsid w:val="00C17CA0"/>
    <w:rsid w:val="00C35FA3"/>
    <w:rsid w:val="00C36151"/>
    <w:rsid w:val="00C638FB"/>
    <w:rsid w:val="00C64AEF"/>
    <w:rsid w:val="00C66F6A"/>
    <w:rsid w:val="00C67E66"/>
    <w:rsid w:val="00C76238"/>
    <w:rsid w:val="00C77468"/>
    <w:rsid w:val="00C81E55"/>
    <w:rsid w:val="00C85E15"/>
    <w:rsid w:val="00C87168"/>
    <w:rsid w:val="00C95110"/>
    <w:rsid w:val="00C9515C"/>
    <w:rsid w:val="00C972E9"/>
    <w:rsid w:val="00CA0F76"/>
    <w:rsid w:val="00CA298C"/>
    <w:rsid w:val="00CA2AD1"/>
    <w:rsid w:val="00CA31C2"/>
    <w:rsid w:val="00CA34F3"/>
    <w:rsid w:val="00CA3B10"/>
    <w:rsid w:val="00CB0DF6"/>
    <w:rsid w:val="00CB28D8"/>
    <w:rsid w:val="00CB38F5"/>
    <w:rsid w:val="00CB7495"/>
    <w:rsid w:val="00CC0FE1"/>
    <w:rsid w:val="00CC2E37"/>
    <w:rsid w:val="00CC61BF"/>
    <w:rsid w:val="00CC72FA"/>
    <w:rsid w:val="00CD0A93"/>
    <w:rsid w:val="00CD258D"/>
    <w:rsid w:val="00CD5D7E"/>
    <w:rsid w:val="00CE1A3F"/>
    <w:rsid w:val="00CE4B1A"/>
    <w:rsid w:val="00CE5454"/>
    <w:rsid w:val="00CF021F"/>
    <w:rsid w:val="00CF1D11"/>
    <w:rsid w:val="00D049F9"/>
    <w:rsid w:val="00D13DF1"/>
    <w:rsid w:val="00D23B33"/>
    <w:rsid w:val="00D247B8"/>
    <w:rsid w:val="00D26384"/>
    <w:rsid w:val="00D2776D"/>
    <w:rsid w:val="00D3500F"/>
    <w:rsid w:val="00D35BED"/>
    <w:rsid w:val="00D37309"/>
    <w:rsid w:val="00D44BD6"/>
    <w:rsid w:val="00D4566A"/>
    <w:rsid w:val="00D462A8"/>
    <w:rsid w:val="00D4719B"/>
    <w:rsid w:val="00D54502"/>
    <w:rsid w:val="00D65165"/>
    <w:rsid w:val="00D65FA5"/>
    <w:rsid w:val="00D6676D"/>
    <w:rsid w:val="00D77DCE"/>
    <w:rsid w:val="00D805C6"/>
    <w:rsid w:val="00D81431"/>
    <w:rsid w:val="00D83D7F"/>
    <w:rsid w:val="00D85B1D"/>
    <w:rsid w:val="00D85F6B"/>
    <w:rsid w:val="00D8627B"/>
    <w:rsid w:val="00D8647C"/>
    <w:rsid w:val="00D94C19"/>
    <w:rsid w:val="00DA0436"/>
    <w:rsid w:val="00DA5B0E"/>
    <w:rsid w:val="00DB1666"/>
    <w:rsid w:val="00DC5D1C"/>
    <w:rsid w:val="00DD39A4"/>
    <w:rsid w:val="00DD3EDD"/>
    <w:rsid w:val="00DE12AA"/>
    <w:rsid w:val="00DE2CE3"/>
    <w:rsid w:val="00DE6379"/>
    <w:rsid w:val="00DE69CA"/>
    <w:rsid w:val="00DF11EF"/>
    <w:rsid w:val="00E00F64"/>
    <w:rsid w:val="00E0252B"/>
    <w:rsid w:val="00E072BE"/>
    <w:rsid w:val="00E10555"/>
    <w:rsid w:val="00E1368E"/>
    <w:rsid w:val="00E1381D"/>
    <w:rsid w:val="00E140C9"/>
    <w:rsid w:val="00E1562C"/>
    <w:rsid w:val="00E173E1"/>
    <w:rsid w:val="00E21D5A"/>
    <w:rsid w:val="00E267D5"/>
    <w:rsid w:val="00E43C39"/>
    <w:rsid w:val="00E43CC4"/>
    <w:rsid w:val="00E46699"/>
    <w:rsid w:val="00E56803"/>
    <w:rsid w:val="00E63D74"/>
    <w:rsid w:val="00E64FD4"/>
    <w:rsid w:val="00E709E2"/>
    <w:rsid w:val="00E72F37"/>
    <w:rsid w:val="00E73FC8"/>
    <w:rsid w:val="00E7622D"/>
    <w:rsid w:val="00E81DF1"/>
    <w:rsid w:val="00E8260F"/>
    <w:rsid w:val="00E82918"/>
    <w:rsid w:val="00E8709C"/>
    <w:rsid w:val="00E96821"/>
    <w:rsid w:val="00EA3AD3"/>
    <w:rsid w:val="00EB470D"/>
    <w:rsid w:val="00EB5CCE"/>
    <w:rsid w:val="00EC0F53"/>
    <w:rsid w:val="00EC1DCF"/>
    <w:rsid w:val="00EC2BBE"/>
    <w:rsid w:val="00EE586D"/>
    <w:rsid w:val="00EF559D"/>
    <w:rsid w:val="00EF6673"/>
    <w:rsid w:val="00EF6EE2"/>
    <w:rsid w:val="00F04207"/>
    <w:rsid w:val="00F07B6A"/>
    <w:rsid w:val="00F140D8"/>
    <w:rsid w:val="00F225A2"/>
    <w:rsid w:val="00F3420A"/>
    <w:rsid w:val="00F40987"/>
    <w:rsid w:val="00F40AB1"/>
    <w:rsid w:val="00F42642"/>
    <w:rsid w:val="00F43679"/>
    <w:rsid w:val="00F55307"/>
    <w:rsid w:val="00F55FDE"/>
    <w:rsid w:val="00F57954"/>
    <w:rsid w:val="00F62E7D"/>
    <w:rsid w:val="00F70A51"/>
    <w:rsid w:val="00F7267E"/>
    <w:rsid w:val="00F74D6C"/>
    <w:rsid w:val="00F7716E"/>
    <w:rsid w:val="00F827C1"/>
    <w:rsid w:val="00F8726A"/>
    <w:rsid w:val="00F96926"/>
    <w:rsid w:val="00FB0D10"/>
    <w:rsid w:val="00FB166B"/>
    <w:rsid w:val="00FB1E3F"/>
    <w:rsid w:val="00FB4130"/>
    <w:rsid w:val="00FB51B5"/>
    <w:rsid w:val="00FB7830"/>
    <w:rsid w:val="00FC135F"/>
    <w:rsid w:val="00FE3BC8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F9B0B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E00AD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7B6ED1"/>
    <w:pPr>
      <w:keepNext/>
      <w:keepLines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7B6ED1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</w:pPr>
  </w:style>
  <w:style w:type="paragraph" w:customStyle="1" w:styleId="CodeListing">
    <w:name w:val="Code Listing"/>
    <w:basedOn w:val="Standard"/>
    <w:rsid w:val="00047CC3"/>
    <w:pPr>
      <w:contextualSpacing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</w:pPr>
  </w:style>
  <w:style w:type="paragraph" w:customStyle="1" w:styleId="Impressum">
    <w:name w:val="Impressum"/>
    <w:basedOn w:val="Standard"/>
    <w:rsid w:val="00F55307"/>
    <w:pPr>
      <w:ind w:left="1361" w:hanging="1361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9B232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23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CA0F76"/>
    <w:pPr>
      <w:ind w:left="720"/>
      <w:contextualSpacing/>
    </w:pPr>
  </w:style>
  <w:style w:type="character" w:styleId="Hervorhebung">
    <w:name w:val="Emphasis"/>
    <w:basedOn w:val="Absatz-Standardschriftart"/>
    <w:qFormat/>
    <w:rsid w:val="008E7D6A"/>
    <w:rPr>
      <w:i/>
      <w:iCs/>
    </w:rPr>
  </w:style>
  <w:style w:type="table" w:styleId="HelleSchattierung-Akzent5">
    <w:name w:val="Light Shading Accent 5"/>
    <w:basedOn w:val="NormaleTabelle"/>
    <w:uiPriority w:val="60"/>
    <w:rsid w:val="00707FC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customStyle="1" w:styleId="Listenummeriert">
    <w:name w:val="Liste nummeriert"/>
    <w:basedOn w:val="Listenabsatz"/>
    <w:link w:val="ListenummeriertZchn"/>
    <w:qFormat/>
    <w:rsid w:val="007B2F46"/>
    <w:pPr>
      <w:numPr>
        <w:numId w:val="37"/>
      </w:numPr>
      <w:spacing w:before="120"/>
      <w:ind w:left="284" w:hanging="284"/>
      <w:contextualSpacing w:val="0"/>
    </w:pPr>
    <w:rPr>
      <w:noProof/>
    </w:rPr>
  </w:style>
  <w:style w:type="character" w:customStyle="1" w:styleId="ListenummeriertZchn">
    <w:name w:val="Liste nummeriert Zchn"/>
    <w:basedOn w:val="Absatz-Standardschriftart"/>
    <w:link w:val="Listenummeriert"/>
    <w:rsid w:val="007B2F46"/>
    <w:rPr>
      <w:rFonts w:ascii="Arial" w:hAnsi="Arial"/>
      <w:noProof/>
      <w:sz w:val="24"/>
    </w:rPr>
  </w:style>
  <w:style w:type="table" w:styleId="HelleSchattierung-Akzent1">
    <w:name w:val="Light Shading Accent 1"/>
    <w:basedOn w:val="NormaleTabelle"/>
    <w:uiPriority w:val="60"/>
    <w:rsid w:val="005D1C02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IntensiveHervorhebung">
    <w:name w:val="Intense Emphasis"/>
    <w:basedOn w:val="Absatz-Standardschriftart"/>
    <w:uiPriority w:val="21"/>
    <w:qFormat/>
    <w:rsid w:val="00A42BD1"/>
    <w:rPr>
      <w:b/>
      <w:bCs/>
      <w:i/>
      <w:iCs/>
      <w:color w:val="5B9BD5" w:themeColor="accent1"/>
    </w:rPr>
  </w:style>
  <w:style w:type="character" w:styleId="Fett">
    <w:name w:val="Strong"/>
    <w:basedOn w:val="Absatz-Standardschriftart"/>
    <w:qFormat/>
    <w:rsid w:val="008C7035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rsid w:val="00886B0D"/>
    <w:rPr>
      <w:rFonts w:ascii="Arial" w:hAnsi="Arial"/>
      <w:b/>
      <w:sz w:val="28"/>
    </w:rPr>
  </w:style>
  <w:style w:type="character" w:styleId="Platzhaltertext">
    <w:name w:val="Placeholder Text"/>
    <w:basedOn w:val="Absatz-Standardschriftart"/>
    <w:uiPriority w:val="99"/>
    <w:semiHidden/>
    <w:rsid w:val="00022558"/>
    <w:rPr>
      <w:color w:val="808080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7F38F4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2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99769B-DE17-4992-A287-CD6E772AF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0CFF75-5DF2-47F3-AA24-E16EAB579CFD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908F74C0-CD8D-42C3-8D0C-4906DC33DD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96AB17-5F8B-46EE-A595-1B05B7F7BB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319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2021-07-19T10:49:00Z</dcterms:created>
  <dcterms:modified xsi:type="dcterms:W3CDTF">2022-08-24T12:47:00Z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